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9" w:rsidRDefault="00105D25" w:rsidP="00105D25">
      <w:pPr>
        <w:jc w:val="center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:rsidR="00105D25" w:rsidRDefault="00105D25" w:rsidP="00105D25">
      <w:pPr>
        <w:jc w:val="center"/>
      </w:pPr>
    </w:p>
    <w:p w:rsidR="00105D25" w:rsidRDefault="00105D25" w:rsidP="00105D25">
      <w:pPr>
        <w:spacing w:after="0"/>
        <w:jc w:val="center"/>
      </w:pPr>
      <w:r>
        <w:t xml:space="preserve">государственное бюджетное учреждение культуры Рязанской области «Рязанский государственный областной художественный музей им. </w:t>
      </w:r>
      <w:proofErr w:type="spellStart"/>
      <w:r>
        <w:t>И.П.Пожалостина</w:t>
      </w:r>
      <w:proofErr w:type="spellEnd"/>
      <w:r>
        <w:t>»</w:t>
      </w:r>
    </w:p>
    <w:p w:rsidR="00105D25" w:rsidRDefault="00105D25" w:rsidP="00105D25">
      <w:pPr>
        <w:spacing w:after="0"/>
        <w:jc w:val="center"/>
      </w:pPr>
      <w:r>
        <w:t>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105D25" w:rsidTr="00797AD2">
        <w:tc>
          <w:tcPr>
            <w:tcW w:w="817" w:type="dxa"/>
          </w:tcPr>
          <w:p w:rsidR="00105D25" w:rsidRDefault="00105D25" w:rsidP="00105D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105D25" w:rsidRDefault="00105D25" w:rsidP="00105D25">
            <w:pPr>
              <w:jc w:val="center"/>
            </w:pPr>
            <w:r>
              <w:t>ФИО</w:t>
            </w:r>
          </w:p>
        </w:tc>
        <w:tc>
          <w:tcPr>
            <w:tcW w:w="3101" w:type="dxa"/>
          </w:tcPr>
          <w:p w:rsidR="00105D25" w:rsidRDefault="00105D25" w:rsidP="00105D25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93" w:type="dxa"/>
          </w:tcPr>
          <w:p w:rsidR="00105D25" w:rsidRDefault="00105D25" w:rsidP="00105D25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105D25" w:rsidTr="00797AD2">
        <w:tc>
          <w:tcPr>
            <w:tcW w:w="817" w:type="dxa"/>
          </w:tcPr>
          <w:p w:rsidR="00105D25" w:rsidRDefault="00105D25" w:rsidP="00105D25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05D25" w:rsidRDefault="00105D25" w:rsidP="00797AD2">
            <w:r>
              <w:t>Котова Марина Александровна</w:t>
            </w:r>
          </w:p>
        </w:tc>
        <w:tc>
          <w:tcPr>
            <w:tcW w:w="3101" w:type="dxa"/>
          </w:tcPr>
          <w:p w:rsidR="00105D25" w:rsidRDefault="00105D25" w:rsidP="00797AD2">
            <w:r>
              <w:t>Директор</w:t>
            </w:r>
          </w:p>
        </w:tc>
        <w:tc>
          <w:tcPr>
            <w:tcW w:w="2393" w:type="dxa"/>
          </w:tcPr>
          <w:p w:rsidR="00105D25" w:rsidRDefault="00105D25" w:rsidP="00105D25">
            <w:pPr>
              <w:jc w:val="center"/>
            </w:pPr>
            <w:r>
              <w:t>110542,33</w:t>
            </w:r>
          </w:p>
        </w:tc>
      </w:tr>
      <w:tr w:rsidR="00105D25" w:rsidTr="00797AD2">
        <w:tc>
          <w:tcPr>
            <w:tcW w:w="817" w:type="dxa"/>
          </w:tcPr>
          <w:p w:rsidR="00105D25" w:rsidRDefault="00105D25" w:rsidP="00105D25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05D25" w:rsidRDefault="00105D25" w:rsidP="00797AD2">
            <w:r>
              <w:t>Денисова Ирина Николаевна</w:t>
            </w:r>
            <w:bookmarkStart w:id="0" w:name="_GoBack"/>
            <w:bookmarkEnd w:id="0"/>
          </w:p>
        </w:tc>
        <w:tc>
          <w:tcPr>
            <w:tcW w:w="3101" w:type="dxa"/>
          </w:tcPr>
          <w:p w:rsidR="00105D25" w:rsidRDefault="00105D25" w:rsidP="00797AD2">
            <w:r>
              <w:t>Заместитель директора по научной работе</w:t>
            </w:r>
          </w:p>
        </w:tc>
        <w:tc>
          <w:tcPr>
            <w:tcW w:w="2393" w:type="dxa"/>
          </w:tcPr>
          <w:p w:rsidR="00105D25" w:rsidRDefault="00105D25" w:rsidP="00105D25">
            <w:pPr>
              <w:jc w:val="center"/>
            </w:pPr>
            <w:r>
              <w:t>103460,18</w:t>
            </w:r>
          </w:p>
        </w:tc>
      </w:tr>
      <w:tr w:rsidR="00105D25" w:rsidTr="00797AD2">
        <w:tc>
          <w:tcPr>
            <w:tcW w:w="817" w:type="dxa"/>
          </w:tcPr>
          <w:p w:rsidR="00105D25" w:rsidRDefault="00105D25" w:rsidP="00105D25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105D25" w:rsidRDefault="00105D25" w:rsidP="00797AD2">
            <w:r>
              <w:t>Есенина Светлана Николаевна</w:t>
            </w:r>
          </w:p>
        </w:tc>
        <w:tc>
          <w:tcPr>
            <w:tcW w:w="3101" w:type="dxa"/>
          </w:tcPr>
          <w:p w:rsidR="00105D25" w:rsidRDefault="00105D25" w:rsidP="00797AD2">
            <w:r>
              <w:t>Заместитель директора по учету, хранению и реставрации фондов</w:t>
            </w:r>
          </w:p>
        </w:tc>
        <w:tc>
          <w:tcPr>
            <w:tcW w:w="2393" w:type="dxa"/>
          </w:tcPr>
          <w:p w:rsidR="00105D25" w:rsidRDefault="00105D25" w:rsidP="00105D25">
            <w:pPr>
              <w:jc w:val="center"/>
            </w:pPr>
            <w:r>
              <w:t>96765,81</w:t>
            </w:r>
          </w:p>
        </w:tc>
      </w:tr>
      <w:tr w:rsidR="00105D25" w:rsidTr="00797AD2">
        <w:tc>
          <w:tcPr>
            <w:tcW w:w="817" w:type="dxa"/>
          </w:tcPr>
          <w:p w:rsidR="00105D25" w:rsidRDefault="00105D25" w:rsidP="00105D25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05D25" w:rsidRDefault="00105D25" w:rsidP="00797AD2">
            <w:proofErr w:type="spellStart"/>
            <w:r>
              <w:t>Зызина</w:t>
            </w:r>
            <w:proofErr w:type="spellEnd"/>
            <w:r>
              <w:t xml:space="preserve"> Елена Юрьевна</w:t>
            </w:r>
          </w:p>
        </w:tc>
        <w:tc>
          <w:tcPr>
            <w:tcW w:w="3101" w:type="dxa"/>
          </w:tcPr>
          <w:p w:rsidR="00105D25" w:rsidRDefault="00105D25" w:rsidP="00797AD2">
            <w:r>
              <w:t>Заместитель директора по финансовой работе</w:t>
            </w:r>
          </w:p>
        </w:tc>
        <w:tc>
          <w:tcPr>
            <w:tcW w:w="2393" w:type="dxa"/>
          </w:tcPr>
          <w:p w:rsidR="00105D25" w:rsidRDefault="00105D25" w:rsidP="00105D25">
            <w:pPr>
              <w:jc w:val="center"/>
            </w:pPr>
            <w:r>
              <w:t>90699,02</w:t>
            </w:r>
          </w:p>
        </w:tc>
      </w:tr>
      <w:tr w:rsidR="00105D25" w:rsidTr="00797AD2">
        <w:tc>
          <w:tcPr>
            <w:tcW w:w="817" w:type="dxa"/>
          </w:tcPr>
          <w:p w:rsidR="00105D25" w:rsidRDefault="00105D25" w:rsidP="00105D25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105D25" w:rsidRDefault="00105D25" w:rsidP="00797AD2">
            <w:r>
              <w:t>Сущенко Юлия Александровна</w:t>
            </w:r>
          </w:p>
        </w:tc>
        <w:tc>
          <w:tcPr>
            <w:tcW w:w="3101" w:type="dxa"/>
          </w:tcPr>
          <w:p w:rsidR="00105D25" w:rsidRDefault="00105D25" w:rsidP="00797AD2">
            <w:r>
              <w:t>Заместитель директора по развитию</w:t>
            </w:r>
          </w:p>
        </w:tc>
        <w:tc>
          <w:tcPr>
            <w:tcW w:w="2393" w:type="dxa"/>
          </w:tcPr>
          <w:p w:rsidR="00105D25" w:rsidRDefault="00105D25" w:rsidP="00105D25">
            <w:pPr>
              <w:jc w:val="center"/>
            </w:pPr>
            <w:r>
              <w:t>93077,29</w:t>
            </w:r>
          </w:p>
        </w:tc>
      </w:tr>
    </w:tbl>
    <w:p w:rsidR="00105D25" w:rsidRDefault="00105D25" w:rsidP="00105D25">
      <w:pPr>
        <w:spacing w:after="0"/>
        <w:jc w:val="center"/>
      </w:pPr>
    </w:p>
    <w:sectPr w:rsidR="0010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25"/>
    <w:rsid w:val="00105D25"/>
    <w:rsid w:val="00797AD2"/>
    <w:rsid w:val="00B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2023-03-17T13:28:00Z</dcterms:created>
  <dcterms:modified xsi:type="dcterms:W3CDTF">2023-03-17T13:39:00Z</dcterms:modified>
</cp:coreProperties>
</file>